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E78" w:rsidRDefault="009F4F20">
      <w:r>
        <w:t xml:space="preserve">Nel 2025, nell’ambito del </w:t>
      </w:r>
      <w:r>
        <w:rPr>
          <w:rStyle w:val="Enfasigrassetto"/>
        </w:rPr>
        <w:t xml:space="preserve">1° Festival “Il </w:t>
      </w:r>
      <w:proofErr w:type="spellStart"/>
      <w:r>
        <w:rPr>
          <w:rStyle w:val="Enfasigrassetto"/>
        </w:rPr>
        <w:t>Polifemo</w:t>
      </w:r>
      <w:proofErr w:type="spellEnd"/>
      <w:r>
        <w:rPr>
          <w:rStyle w:val="Enfasigrassetto"/>
        </w:rPr>
        <w:t xml:space="preserve"> d’Oro”</w:t>
      </w:r>
      <w:r>
        <w:t xml:space="preserve">, dedicato alla liuteria e alla musica per chitarra e ospitato presso la </w:t>
      </w:r>
      <w:r>
        <w:rPr>
          <w:rStyle w:val="Enfasigrassetto"/>
        </w:rPr>
        <w:t>Chiesa di Santa Maria della Neve</w:t>
      </w:r>
      <w:r>
        <w:t xml:space="preserve"> a </w:t>
      </w:r>
      <w:proofErr w:type="spellStart"/>
      <w:r>
        <w:t>Pisogne</w:t>
      </w:r>
      <w:proofErr w:type="spellEnd"/>
      <w:r>
        <w:t xml:space="preserve">, </w:t>
      </w:r>
      <w:r>
        <w:rPr>
          <w:rStyle w:val="Enfasigrassetto"/>
        </w:rPr>
        <w:t xml:space="preserve">ANLAI – Associazione Nazionale Liutai e </w:t>
      </w:r>
      <w:proofErr w:type="spellStart"/>
      <w:r>
        <w:rPr>
          <w:rStyle w:val="Enfasigrassetto"/>
        </w:rPr>
        <w:t>Archettai</w:t>
      </w:r>
      <w:proofErr w:type="spellEnd"/>
      <w:r>
        <w:rPr>
          <w:rStyle w:val="Enfasigrassetto"/>
        </w:rPr>
        <w:t xml:space="preserve"> Italiani</w:t>
      </w:r>
      <w:r>
        <w:t xml:space="preserve"> ha ricevuto un </w:t>
      </w:r>
      <w:r>
        <w:rPr>
          <w:rStyle w:val="Enfasigrassetto"/>
        </w:rPr>
        <w:t>contributo pubblico di € 2.500</w:t>
      </w:r>
      <w:r>
        <w:t xml:space="preserve"> dal </w:t>
      </w:r>
      <w:r>
        <w:rPr>
          <w:rStyle w:val="Enfasigrassetto"/>
        </w:rPr>
        <w:t xml:space="preserve">Comune di </w:t>
      </w:r>
      <w:proofErr w:type="spellStart"/>
      <w:r>
        <w:rPr>
          <w:rStyle w:val="Enfasigrassetto"/>
        </w:rPr>
        <w:t>Pisogne</w:t>
      </w:r>
      <w:proofErr w:type="spellEnd"/>
      <w:r>
        <w:t xml:space="preserve">, a titolo di </w:t>
      </w:r>
      <w:r>
        <w:rPr>
          <w:rStyle w:val="Enfasigrassetto"/>
        </w:rPr>
        <w:t>rimborso spese</w:t>
      </w:r>
      <w:r>
        <w:t xml:space="preserve"> per la realizzazione del progetto </w:t>
      </w:r>
      <w:proofErr w:type="spellStart"/>
      <w:r>
        <w:rPr>
          <w:rStyle w:val="Enfasicorsivo"/>
        </w:rPr>
        <w:t>Polifemo</w:t>
      </w:r>
      <w:proofErr w:type="spellEnd"/>
      <w:r>
        <w:rPr>
          <w:rStyle w:val="Enfasicorsivo"/>
        </w:rPr>
        <w:t xml:space="preserve"> d’Oro</w:t>
      </w:r>
      <w:r>
        <w:t>.</w:t>
      </w:r>
    </w:p>
    <w:sectPr w:rsidR="00ED5E78" w:rsidSect="00ED5E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9F4F20"/>
    <w:rsid w:val="009F4F20"/>
    <w:rsid w:val="00ED5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5E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F4F20"/>
    <w:rPr>
      <w:b/>
      <w:bCs/>
    </w:rPr>
  </w:style>
  <w:style w:type="character" w:styleId="Enfasicorsivo">
    <w:name w:val="Emphasis"/>
    <w:basedOn w:val="Carpredefinitoparagrafo"/>
    <w:uiPriority w:val="20"/>
    <w:qFormat/>
    <w:rsid w:val="009F4F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>HP Inc.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1</cp:revision>
  <dcterms:created xsi:type="dcterms:W3CDTF">2026-01-29T12:32:00Z</dcterms:created>
  <dcterms:modified xsi:type="dcterms:W3CDTF">2026-01-29T12:33:00Z</dcterms:modified>
</cp:coreProperties>
</file>